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027B" w:rsidRDefault="0035027B" w:rsidP="0035027B">
      <w:pPr>
        <w:ind w:firstLine="709"/>
        <w:contextualSpacing/>
        <w:jc w:val="center"/>
        <w:rPr>
          <w:rFonts w:ascii="Arial" w:hAnsi="Arial" w:cs="Arial"/>
          <w:sz w:val="24"/>
          <w:szCs w:val="24"/>
        </w:rPr>
      </w:pPr>
      <w:r>
        <w:rPr>
          <w:rFonts w:ascii="Arial" w:hAnsi="Arial" w:cs="Arial"/>
          <w:sz w:val="24"/>
          <w:szCs w:val="24"/>
        </w:rPr>
        <w:t>Боготольский сельский Совет депутатов</w:t>
      </w:r>
    </w:p>
    <w:p w:rsidR="00BF15F7" w:rsidRDefault="0035027B" w:rsidP="0035027B">
      <w:pPr>
        <w:ind w:firstLine="709"/>
        <w:contextualSpacing/>
        <w:jc w:val="center"/>
        <w:rPr>
          <w:rFonts w:ascii="Arial" w:hAnsi="Arial" w:cs="Arial"/>
          <w:sz w:val="24"/>
          <w:szCs w:val="24"/>
        </w:rPr>
      </w:pPr>
      <w:r>
        <w:rPr>
          <w:rFonts w:ascii="Arial" w:hAnsi="Arial" w:cs="Arial"/>
          <w:sz w:val="24"/>
          <w:szCs w:val="24"/>
        </w:rPr>
        <w:t>Боготольского района</w:t>
      </w:r>
    </w:p>
    <w:p w:rsidR="0035027B" w:rsidRDefault="0035027B" w:rsidP="0035027B">
      <w:pPr>
        <w:ind w:firstLine="709"/>
        <w:contextualSpacing/>
        <w:jc w:val="center"/>
        <w:rPr>
          <w:rFonts w:ascii="Arial" w:hAnsi="Arial" w:cs="Arial"/>
          <w:sz w:val="24"/>
          <w:szCs w:val="24"/>
        </w:rPr>
      </w:pPr>
      <w:r>
        <w:rPr>
          <w:rFonts w:ascii="Arial" w:hAnsi="Arial" w:cs="Arial"/>
          <w:sz w:val="24"/>
          <w:szCs w:val="24"/>
        </w:rPr>
        <w:t xml:space="preserve"> Красноярского края</w:t>
      </w:r>
    </w:p>
    <w:p w:rsidR="0035027B" w:rsidRDefault="0035027B" w:rsidP="0035027B">
      <w:pPr>
        <w:ind w:firstLine="709"/>
        <w:contextualSpacing/>
        <w:jc w:val="center"/>
        <w:rPr>
          <w:rFonts w:ascii="Arial" w:hAnsi="Arial" w:cs="Arial"/>
          <w:sz w:val="24"/>
          <w:szCs w:val="24"/>
        </w:rPr>
      </w:pPr>
    </w:p>
    <w:p w:rsidR="0035027B" w:rsidRDefault="00850D24" w:rsidP="0035027B">
      <w:pPr>
        <w:ind w:firstLine="709"/>
        <w:contextualSpacing/>
        <w:jc w:val="center"/>
        <w:rPr>
          <w:rFonts w:ascii="Arial" w:hAnsi="Arial" w:cs="Arial"/>
          <w:sz w:val="24"/>
          <w:szCs w:val="24"/>
        </w:rPr>
      </w:pPr>
      <w:r>
        <w:rPr>
          <w:rFonts w:ascii="Arial" w:hAnsi="Arial" w:cs="Arial"/>
          <w:sz w:val="24"/>
          <w:szCs w:val="24"/>
        </w:rPr>
        <w:t>РЕШЕНИЕ</w:t>
      </w:r>
    </w:p>
    <w:p w:rsidR="0035027B" w:rsidRPr="0035027B" w:rsidRDefault="0035027B" w:rsidP="0035027B">
      <w:pPr>
        <w:ind w:firstLine="709"/>
        <w:contextualSpacing/>
        <w:jc w:val="center"/>
        <w:rPr>
          <w:rFonts w:ascii="Arial" w:hAnsi="Arial" w:cs="Arial"/>
          <w:sz w:val="24"/>
          <w:szCs w:val="24"/>
        </w:rPr>
      </w:pPr>
    </w:p>
    <w:p w:rsidR="0060299D" w:rsidRDefault="000A08AF" w:rsidP="0060299D">
      <w:pPr>
        <w:spacing w:line="240" w:lineRule="auto"/>
        <w:ind w:firstLine="709"/>
        <w:jc w:val="both"/>
        <w:rPr>
          <w:rFonts w:ascii="Arial" w:hAnsi="Arial" w:cs="Arial"/>
          <w:sz w:val="24"/>
          <w:szCs w:val="24"/>
        </w:rPr>
      </w:pPr>
      <w:r>
        <w:rPr>
          <w:rFonts w:ascii="Arial" w:hAnsi="Arial" w:cs="Arial"/>
          <w:sz w:val="24"/>
          <w:szCs w:val="24"/>
        </w:rPr>
        <w:t>«30» июля</w:t>
      </w:r>
      <w:r w:rsidR="00850D24">
        <w:rPr>
          <w:rFonts w:ascii="Arial" w:hAnsi="Arial" w:cs="Arial"/>
          <w:sz w:val="24"/>
          <w:szCs w:val="24"/>
        </w:rPr>
        <w:t xml:space="preserve"> 2021 года</w:t>
      </w:r>
      <w:r w:rsidR="00A11C9A" w:rsidRPr="0035027B">
        <w:rPr>
          <w:rFonts w:ascii="Arial" w:hAnsi="Arial" w:cs="Arial"/>
          <w:sz w:val="24"/>
          <w:szCs w:val="24"/>
        </w:rPr>
        <w:t xml:space="preserve">     </w:t>
      </w:r>
      <w:r w:rsidR="003838D4" w:rsidRPr="0035027B">
        <w:rPr>
          <w:rFonts w:ascii="Arial" w:hAnsi="Arial" w:cs="Arial"/>
          <w:sz w:val="24"/>
          <w:szCs w:val="24"/>
        </w:rPr>
        <w:t xml:space="preserve">       </w:t>
      </w:r>
      <w:r w:rsidR="000E13F7" w:rsidRPr="0035027B">
        <w:rPr>
          <w:rFonts w:ascii="Arial" w:hAnsi="Arial" w:cs="Arial"/>
          <w:sz w:val="24"/>
          <w:szCs w:val="24"/>
        </w:rPr>
        <w:t xml:space="preserve">    </w:t>
      </w:r>
      <w:r w:rsidR="003838D4" w:rsidRPr="0035027B">
        <w:rPr>
          <w:rFonts w:ascii="Arial" w:hAnsi="Arial" w:cs="Arial"/>
          <w:sz w:val="24"/>
          <w:szCs w:val="24"/>
        </w:rPr>
        <w:t xml:space="preserve"> </w:t>
      </w:r>
      <w:r w:rsidR="0060299D" w:rsidRPr="0035027B">
        <w:rPr>
          <w:rFonts w:ascii="Arial" w:hAnsi="Arial" w:cs="Arial"/>
          <w:sz w:val="24"/>
          <w:szCs w:val="24"/>
        </w:rPr>
        <w:t xml:space="preserve"> с. Боготол             </w:t>
      </w:r>
      <w:r w:rsidR="00076943" w:rsidRPr="0035027B">
        <w:rPr>
          <w:rFonts w:ascii="Arial" w:hAnsi="Arial" w:cs="Arial"/>
          <w:sz w:val="24"/>
          <w:szCs w:val="24"/>
        </w:rPr>
        <w:t xml:space="preserve">                           </w:t>
      </w:r>
      <w:r w:rsidR="00030F5D">
        <w:rPr>
          <w:rFonts w:ascii="Arial" w:hAnsi="Arial" w:cs="Arial"/>
          <w:sz w:val="24"/>
          <w:szCs w:val="24"/>
        </w:rPr>
        <w:t xml:space="preserve">№ </w:t>
      </w:r>
      <w:r>
        <w:rPr>
          <w:rFonts w:ascii="Arial" w:hAnsi="Arial" w:cs="Arial"/>
          <w:sz w:val="24"/>
          <w:szCs w:val="24"/>
        </w:rPr>
        <w:t>7-51</w:t>
      </w:r>
    </w:p>
    <w:p w:rsidR="00850D24" w:rsidRPr="0035027B" w:rsidRDefault="00850D24" w:rsidP="0060299D">
      <w:pPr>
        <w:spacing w:line="240" w:lineRule="auto"/>
        <w:ind w:firstLine="709"/>
        <w:jc w:val="both"/>
        <w:rPr>
          <w:rFonts w:ascii="Arial" w:hAnsi="Arial" w:cs="Arial"/>
          <w:sz w:val="24"/>
          <w:szCs w:val="24"/>
        </w:rPr>
      </w:pPr>
    </w:p>
    <w:p w:rsidR="00850D24" w:rsidRDefault="0035027B" w:rsidP="00850D24">
      <w:pPr>
        <w:contextualSpacing/>
        <w:rPr>
          <w:rFonts w:ascii="Arial" w:hAnsi="Arial" w:cs="Arial"/>
          <w:sz w:val="24"/>
          <w:szCs w:val="24"/>
          <w:lang w:eastAsia="ru-RU"/>
        </w:rPr>
      </w:pPr>
      <w:r>
        <w:rPr>
          <w:rFonts w:ascii="Arial" w:hAnsi="Arial" w:cs="Arial"/>
          <w:sz w:val="24"/>
          <w:szCs w:val="24"/>
          <w:lang w:eastAsia="ru-RU"/>
        </w:rPr>
        <w:t xml:space="preserve">О внесении изменений в Решение Боготольского </w:t>
      </w:r>
    </w:p>
    <w:p w:rsidR="00850D24" w:rsidRDefault="0035027B" w:rsidP="00850D24">
      <w:pPr>
        <w:contextualSpacing/>
        <w:rPr>
          <w:rFonts w:ascii="Arial" w:hAnsi="Arial" w:cs="Arial"/>
          <w:sz w:val="24"/>
          <w:szCs w:val="24"/>
          <w:lang w:eastAsia="ru-RU"/>
        </w:rPr>
      </w:pPr>
      <w:r>
        <w:rPr>
          <w:rFonts w:ascii="Arial" w:hAnsi="Arial" w:cs="Arial"/>
          <w:sz w:val="24"/>
          <w:szCs w:val="24"/>
          <w:lang w:eastAsia="ru-RU"/>
        </w:rPr>
        <w:t>сельского Совета депутатов «О системах оплаты</w:t>
      </w:r>
    </w:p>
    <w:p w:rsidR="00850D24" w:rsidRDefault="0035027B" w:rsidP="00850D24">
      <w:pPr>
        <w:contextualSpacing/>
        <w:rPr>
          <w:rFonts w:ascii="Arial" w:hAnsi="Arial" w:cs="Arial"/>
          <w:sz w:val="24"/>
          <w:szCs w:val="24"/>
          <w:lang w:eastAsia="ru-RU"/>
        </w:rPr>
      </w:pPr>
      <w:r>
        <w:rPr>
          <w:rFonts w:ascii="Arial" w:hAnsi="Arial" w:cs="Arial"/>
          <w:sz w:val="24"/>
          <w:szCs w:val="24"/>
          <w:lang w:eastAsia="ru-RU"/>
        </w:rPr>
        <w:t xml:space="preserve"> труда работников муниципальных учреждений </w:t>
      </w:r>
    </w:p>
    <w:p w:rsidR="0035027B" w:rsidRDefault="0035027B" w:rsidP="00850D24">
      <w:pPr>
        <w:contextualSpacing/>
        <w:rPr>
          <w:rFonts w:ascii="Arial" w:hAnsi="Arial" w:cs="Arial"/>
          <w:sz w:val="24"/>
          <w:szCs w:val="24"/>
          <w:lang w:eastAsia="ru-RU"/>
        </w:rPr>
      </w:pPr>
      <w:r>
        <w:rPr>
          <w:rFonts w:ascii="Arial" w:hAnsi="Arial" w:cs="Arial"/>
          <w:sz w:val="24"/>
          <w:szCs w:val="24"/>
          <w:lang w:eastAsia="ru-RU"/>
        </w:rPr>
        <w:t>Боготольского сельсовета</w:t>
      </w:r>
      <w:r w:rsidR="007D1845">
        <w:rPr>
          <w:rFonts w:ascii="Arial" w:hAnsi="Arial" w:cs="Arial"/>
          <w:sz w:val="24"/>
          <w:szCs w:val="24"/>
          <w:lang w:eastAsia="ru-RU"/>
        </w:rPr>
        <w:t>»</w:t>
      </w:r>
    </w:p>
    <w:p w:rsidR="00850D24" w:rsidRDefault="00850D24" w:rsidP="00850D24">
      <w:pPr>
        <w:contextualSpacing/>
        <w:rPr>
          <w:rFonts w:ascii="Arial" w:hAnsi="Arial" w:cs="Arial"/>
          <w:sz w:val="24"/>
          <w:szCs w:val="24"/>
          <w:lang w:eastAsia="ru-RU"/>
        </w:rPr>
      </w:pPr>
    </w:p>
    <w:p w:rsidR="00850D24" w:rsidRPr="0035027B" w:rsidRDefault="00850D24" w:rsidP="00850D24">
      <w:pPr>
        <w:contextualSpacing/>
        <w:rPr>
          <w:rFonts w:ascii="Arial" w:hAnsi="Arial" w:cs="Arial"/>
          <w:sz w:val="24"/>
          <w:szCs w:val="24"/>
          <w:lang w:eastAsia="ru-RU"/>
        </w:rPr>
      </w:pPr>
    </w:p>
    <w:p w:rsidR="00502119" w:rsidRPr="00502119" w:rsidRDefault="007B66BD" w:rsidP="00C51842">
      <w:pPr>
        <w:ind w:firstLine="709"/>
        <w:jc w:val="both"/>
        <w:rPr>
          <w:rFonts w:ascii="Arial" w:hAnsi="Arial" w:cs="Arial"/>
          <w:sz w:val="24"/>
          <w:szCs w:val="24"/>
        </w:rPr>
      </w:pPr>
      <w:r>
        <w:rPr>
          <w:rFonts w:ascii="Arial" w:hAnsi="Arial" w:cs="Arial"/>
          <w:sz w:val="24"/>
          <w:szCs w:val="24"/>
        </w:rPr>
        <w:t xml:space="preserve">В </w:t>
      </w:r>
      <w:r w:rsidR="007C4018">
        <w:rPr>
          <w:rFonts w:ascii="Arial" w:hAnsi="Arial" w:cs="Arial"/>
          <w:sz w:val="24"/>
          <w:szCs w:val="24"/>
        </w:rPr>
        <w:t xml:space="preserve">соответствии </w:t>
      </w:r>
      <w:r w:rsidR="00C51842">
        <w:rPr>
          <w:rFonts w:ascii="Arial" w:hAnsi="Arial" w:cs="Arial"/>
          <w:sz w:val="24"/>
          <w:szCs w:val="24"/>
        </w:rPr>
        <w:t xml:space="preserve"> с</w:t>
      </w:r>
      <w:r w:rsidR="004507FC">
        <w:rPr>
          <w:rFonts w:ascii="Arial" w:hAnsi="Arial" w:cs="Arial"/>
          <w:sz w:val="24"/>
          <w:szCs w:val="24"/>
        </w:rPr>
        <w:t xml:space="preserve"> Трудовым кодексом Российской Федерации, Федеральным законом от 06.10.2003 № 131-ФЗ «Об общих принципах организации местного самоуправления в Российской Федерации»,</w:t>
      </w:r>
      <w:r w:rsidR="00C51842">
        <w:rPr>
          <w:rFonts w:ascii="Arial" w:hAnsi="Arial" w:cs="Arial"/>
          <w:sz w:val="24"/>
          <w:szCs w:val="24"/>
        </w:rPr>
        <w:t xml:space="preserve"> Законом Красноярского края от 29 октября 2009 года     </w:t>
      </w:r>
      <w:r w:rsidR="00850D24">
        <w:rPr>
          <w:rFonts w:ascii="Arial" w:hAnsi="Arial" w:cs="Arial"/>
          <w:sz w:val="24"/>
          <w:szCs w:val="24"/>
        </w:rPr>
        <w:t xml:space="preserve">   </w:t>
      </w:r>
      <w:r w:rsidR="00C51842">
        <w:rPr>
          <w:rFonts w:ascii="Arial" w:hAnsi="Arial" w:cs="Arial"/>
          <w:sz w:val="24"/>
          <w:szCs w:val="24"/>
        </w:rPr>
        <w:t xml:space="preserve">№ 9-3664 «О системах оплаты труда работников краевых государственных учреждений» </w:t>
      </w:r>
      <w:r w:rsidR="00502119">
        <w:rPr>
          <w:rFonts w:ascii="Arial" w:hAnsi="Arial" w:cs="Arial"/>
          <w:sz w:val="24"/>
          <w:szCs w:val="24"/>
        </w:rPr>
        <w:t xml:space="preserve">Боготольский сельский Совет депутатов </w:t>
      </w:r>
      <w:r w:rsidR="00502119" w:rsidRPr="00502119">
        <w:rPr>
          <w:rFonts w:ascii="Arial" w:hAnsi="Arial" w:cs="Arial"/>
          <w:sz w:val="24"/>
          <w:szCs w:val="24"/>
        </w:rPr>
        <w:t>РЕШИЛ:</w:t>
      </w:r>
    </w:p>
    <w:p w:rsidR="00502119" w:rsidRDefault="004E5344" w:rsidP="004507FC">
      <w:pPr>
        <w:pStyle w:val="a3"/>
        <w:numPr>
          <w:ilvl w:val="0"/>
          <w:numId w:val="5"/>
        </w:numPr>
        <w:ind w:left="0" w:firstLine="709"/>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 xml:space="preserve">Внести </w:t>
      </w:r>
      <w:r w:rsidR="00C51842">
        <w:rPr>
          <w:rFonts w:ascii="Arial" w:hAnsi="Arial" w:cs="Arial"/>
          <w:sz w:val="24"/>
          <w:szCs w:val="24"/>
        </w:rPr>
        <w:t xml:space="preserve">в Решение Боготольского сельского Совета депутатов от 21.05.2012 № 22-76 (в ред. </w:t>
      </w:r>
      <w:proofErr w:type="spellStart"/>
      <w:r w:rsidR="00C51842">
        <w:rPr>
          <w:rFonts w:ascii="Arial" w:hAnsi="Arial" w:cs="Arial"/>
          <w:sz w:val="24"/>
          <w:szCs w:val="24"/>
        </w:rPr>
        <w:t>реш</w:t>
      </w:r>
      <w:proofErr w:type="spellEnd"/>
      <w:r w:rsidR="00C51842">
        <w:rPr>
          <w:rFonts w:ascii="Arial" w:hAnsi="Arial" w:cs="Arial"/>
          <w:sz w:val="24"/>
          <w:szCs w:val="24"/>
        </w:rPr>
        <w:t xml:space="preserve">. </w:t>
      </w:r>
      <w:r w:rsidR="00C51842" w:rsidRPr="003164AC">
        <w:rPr>
          <w:rFonts w:ascii="Arial" w:hAnsi="Arial" w:cs="Arial"/>
          <w:sz w:val="24"/>
          <w:szCs w:val="24"/>
        </w:rPr>
        <w:t>от  22.10.2012 № 25-87, от 14.10.2013 № 33-113,                                              от 03.10.2014 № 40-140, от 28.04.2015 № 45-155</w:t>
      </w:r>
      <w:r w:rsidR="0035027B">
        <w:rPr>
          <w:rFonts w:ascii="Arial" w:hAnsi="Arial" w:cs="Arial"/>
          <w:sz w:val="24"/>
          <w:szCs w:val="24"/>
        </w:rPr>
        <w:t>, от 26.12.2016 № 11-45</w:t>
      </w:r>
      <w:r w:rsidR="00BF15F7">
        <w:rPr>
          <w:rFonts w:ascii="Arial" w:hAnsi="Arial" w:cs="Arial"/>
          <w:sz w:val="24"/>
          <w:szCs w:val="24"/>
        </w:rPr>
        <w:t>, от 29.05.2018 № 25-102</w:t>
      </w:r>
      <w:r w:rsidR="00030F5D">
        <w:rPr>
          <w:rFonts w:ascii="Arial" w:hAnsi="Arial" w:cs="Arial"/>
          <w:sz w:val="24"/>
          <w:szCs w:val="24"/>
        </w:rPr>
        <w:t>, от 21.08.2018 № 26-104</w:t>
      </w:r>
      <w:r w:rsidR="00DC1273">
        <w:rPr>
          <w:rFonts w:ascii="Arial" w:hAnsi="Arial" w:cs="Arial"/>
          <w:sz w:val="24"/>
          <w:szCs w:val="24"/>
        </w:rPr>
        <w:t>, от 25.12.2018 № 2</w:t>
      </w:r>
      <w:r w:rsidR="00E133B8">
        <w:rPr>
          <w:rFonts w:ascii="Arial" w:hAnsi="Arial" w:cs="Arial"/>
          <w:sz w:val="24"/>
          <w:szCs w:val="24"/>
        </w:rPr>
        <w:t>9-</w:t>
      </w:r>
      <w:r w:rsidR="00DC1273">
        <w:rPr>
          <w:rFonts w:ascii="Arial" w:hAnsi="Arial" w:cs="Arial"/>
          <w:sz w:val="24"/>
          <w:szCs w:val="24"/>
        </w:rPr>
        <w:t>1</w:t>
      </w:r>
      <w:r w:rsidR="00E133B8">
        <w:rPr>
          <w:rFonts w:ascii="Arial" w:hAnsi="Arial" w:cs="Arial"/>
          <w:sz w:val="24"/>
          <w:szCs w:val="24"/>
        </w:rPr>
        <w:t>21</w:t>
      </w:r>
      <w:r w:rsidR="00A30BDA">
        <w:rPr>
          <w:rFonts w:ascii="Arial" w:hAnsi="Arial" w:cs="Arial"/>
          <w:sz w:val="24"/>
          <w:szCs w:val="24"/>
        </w:rPr>
        <w:t>, от 24.12.2019 № 37-155</w:t>
      </w:r>
      <w:r w:rsidR="004507FC">
        <w:rPr>
          <w:rFonts w:ascii="Arial" w:hAnsi="Arial" w:cs="Arial"/>
          <w:sz w:val="24"/>
          <w:szCs w:val="24"/>
        </w:rPr>
        <w:t>, от 25.01.2021 №4-30</w:t>
      </w:r>
      <w:r w:rsidR="00C51842" w:rsidRPr="003164AC">
        <w:rPr>
          <w:rFonts w:ascii="Arial" w:hAnsi="Arial" w:cs="Arial"/>
          <w:sz w:val="24"/>
          <w:szCs w:val="24"/>
        </w:rPr>
        <w:t>)</w:t>
      </w:r>
      <w:r w:rsidR="00C51842">
        <w:t xml:space="preserve"> </w:t>
      </w:r>
      <w:r w:rsidR="003164AC">
        <w:t xml:space="preserve"> </w:t>
      </w:r>
      <w:r w:rsidR="00593CB2">
        <w:rPr>
          <w:rFonts w:ascii="Arial" w:hAnsi="Arial" w:cs="Arial"/>
          <w:sz w:val="24"/>
          <w:szCs w:val="24"/>
        </w:rPr>
        <w:t>следующие изменения:</w:t>
      </w:r>
      <w:proofErr w:type="gramEnd"/>
    </w:p>
    <w:p w:rsidR="004507FC" w:rsidRDefault="00593CB2" w:rsidP="004507FC">
      <w:pPr>
        <w:autoSpaceDE w:val="0"/>
        <w:autoSpaceDN w:val="0"/>
        <w:adjustRightInd w:val="0"/>
        <w:ind w:firstLine="709"/>
        <w:contextualSpacing/>
        <w:outlineLvl w:val="1"/>
        <w:rPr>
          <w:rFonts w:ascii="Arial" w:hAnsi="Arial" w:cs="Arial"/>
          <w:sz w:val="24"/>
          <w:szCs w:val="24"/>
        </w:rPr>
      </w:pPr>
      <w:r>
        <w:rPr>
          <w:rFonts w:ascii="Arial" w:hAnsi="Arial" w:cs="Arial"/>
          <w:sz w:val="24"/>
          <w:szCs w:val="24"/>
        </w:rPr>
        <w:t>1</w:t>
      </w:r>
      <w:r w:rsidR="0035027B">
        <w:rPr>
          <w:rFonts w:ascii="Arial" w:hAnsi="Arial" w:cs="Arial"/>
          <w:sz w:val="24"/>
          <w:szCs w:val="24"/>
        </w:rPr>
        <w:t>.1</w:t>
      </w:r>
      <w:r w:rsidR="004507FC">
        <w:rPr>
          <w:rFonts w:ascii="Arial" w:hAnsi="Arial" w:cs="Arial"/>
          <w:sz w:val="24"/>
          <w:szCs w:val="24"/>
        </w:rPr>
        <w:t>. пункт 4 изложить в следующей редакции:</w:t>
      </w:r>
    </w:p>
    <w:p w:rsidR="004507FC" w:rsidRPr="00E67C9A" w:rsidRDefault="004507FC" w:rsidP="004507FC">
      <w:pPr>
        <w:autoSpaceDE w:val="0"/>
        <w:autoSpaceDN w:val="0"/>
        <w:adjustRightInd w:val="0"/>
        <w:ind w:firstLine="709"/>
        <w:contextualSpacing/>
        <w:outlineLvl w:val="1"/>
        <w:rPr>
          <w:rFonts w:ascii="Arial" w:hAnsi="Arial" w:cs="Arial"/>
        </w:rPr>
      </w:pPr>
      <w:r>
        <w:rPr>
          <w:rFonts w:ascii="Arial" w:hAnsi="Arial" w:cs="Arial"/>
          <w:sz w:val="24"/>
          <w:szCs w:val="24"/>
        </w:rPr>
        <w:t>«</w:t>
      </w:r>
      <w:r w:rsidRPr="00E67C9A">
        <w:rPr>
          <w:rFonts w:ascii="Arial" w:hAnsi="Arial" w:cs="Arial"/>
        </w:rPr>
        <w:t>4. Выплаты стимулирующего характера</w:t>
      </w:r>
    </w:p>
    <w:p w:rsidR="004507FC" w:rsidRPr="00E67C9A" w:rsidRDefault="004507FC" w:rsidP="004507FC">
      <w:pPr>
        <w:autoSpaceDE w:val="0"/>
        <w:autoSpaceDN w:val="0"/>
        <w:adjustRightInd w:val="0"/>
        <w:ind w:firstLine="709"/>
        <w:contextualSpacing/>
        <w:jc w:val="center"/>
        <w:outlineLvl w:val="1"/>
        <w:rPr>
          <w:rFonts w:ascii="Arial" w:hAnsi="Arial" w:cs="Arial"/>
        </w:rPr>
      </w:pPr>
    </w:p>
    <w:p w:rsidR="004507FC" w:rsidRPr="00E67C9A" w:rsidRDefault="004507FC" w:rsidP="004507FC">
      <w:pPr>
        <w:autoSpaceDE w:val="0"/>
        <w:autoSpaceDN w:val="0"/>
        <w:adjustRightInd w:val="0"/>
        <w:ind w:firstLine="709"/>
        <w:contextualSpacing/>
        <w:jc w:val="both"/>
        <w:outlineLvl w:val="1"/>
        <w:rPr>
          <w:rFonts w:ascii="Arial" w:hAnsi="Arial" w:cs="Arial"/>
        </w:rPr>
      </w:pPr>
      <w:r w:rsidRPr="00E67C9A">
        <w:rPr>
          <w:rFonts w:ascii="Arial" w:hAnsi="Arial" w:cs="Arial"/>
        </w:rPr>
        <w:t>1. Работникам учреждений в пределах утвержденного фонда оплаты труда могут устанавливаться следующие выплаты стимулирующего характера:</w:t>
      </w:r>
    </w:p>
    <w:p w:rsidR="004507FC" w:rsidRPr="00E67C9A" w:rsidRDefault="004507FC" w:rsidP="004507FC">
      <w:pPr>
        <w:autoSpaceDE w:val="0"/>
        <w:autoSpaceDN w:val="0"/>
        <w:adjustRightInd w:val="0"/>
        <w:ind w:firstLine="709"/>
        <w:contextualSpacing/>
        <w:jc w:val="both"/>
        <w:outlineLvl w:val="1"/>
        <w:rPr>
          <w:rFonts w:ascii="Arial" w:hAnsi="Arial" w:cs="Arial"/>
        </w:rPr>
      </w:pPr>
      <w:r w:rsidRPr="00E67C9A">
        <w:rPr>
          <w:rFonts w:ascii="Arial" w:hAnsi="Arial" w:cs="Arial"/>
        </w:rPr>
        <w:t>выплаты за важность выполняемой работы, степень самостоятельности и ответственности при выполнении поставленных задач;</w:t>
      </w:r>
    </w:p>
    <w:p w:rsidR="004507FC" w:rsidRPr="00E67C9A" w:rsidRDefault="004507FC" w:rsidP="004507FC">
      <w:pPr>
        <w:autoSpaceDE w:val="0"/>
        <w:autoSpaceDN w:val="0"/>
        <w:adjustRightInd w:val="0"/>
        <w:ind w:firstLine="709"/>
        <w:contextualSpacing/>
        <w:jc w:val="both"/>
        <w:outlineLvl w:val="1"/>
        <w:rPr>
          <w:rFonts w:ascii="Arial" w:hAnsi="Arial" w:cs="Arial"/>
        </w:rPr>
      </w:pPr>
      <w:r w:rsidRPr="00E67C9A">
        <w:rPr>
          <w:rFonts w:ascii="Arial" w:hAnsi="Arial" w:cs="Arial"/>
        </w:rPr>
        <w:t>выплаты за интенсивность и высокие результаты работы;</w:t>
      </w:r>
    </w:p>
    <w:p w:rsidR="004507FC" w:rsidRPr="00E67C9A" w:rsidRDefault="004507FC" w:rsidP="004507FC">
      <w:pPr>
        <w:autoSpaceDE w:val="0"/>
        <w:autoSpaceDN w:val="0"/>
        <w:adjustRightInd w:val="0"/>
        <w:ind w:firstLine="709"/>
        <w:contextualSpacing/>
        <w:jc w:val="both"/>
        <w:outlineLvl w:val="1"/>
        <w:rPr>
          <w:rFonts w:ascii="Arial" w:hAnsi="Arial" w:cs="Arial"/>
        </w:rPr>
      </w:pPr>
      <w:r w:rsidRPr="00E67C9A">
        <w:rPr>
          <w:rFonts w:ascii="Arial" w:hAnsi="Arial" w:cs="Arial"/>
        </w:rPr>
        <w:t>выплаты за качество выполняемых работ;</w:t>
      </w:r>
    </w:p>
    <w:p w:rsidR="004507FC" w:rsidRPr="00E67C9A" w:rsidRDefault="004507FC" w:rsidP="004507FC">
      <w:pPr>
        <w:autoSpaceDE w:val="0"/>
        <w:autoSpaceDN w:val="0"/>
        <w:adjustRightInd w:val="0"/>
        <w:ind w:firstLine="709"/>
        <w:contextualSpacing/>
        <w:jc w:val="both"/>
        <w:outlineLvl w:val="1"/>
        <w:rPr>
          <w:rFonts w:ascii="Arial" w:hAnsi="Arial" w:cs="Arial"/>
        </w:rPr>
      </w:pPr>
      <w:r w:rsidRPr="00E67C9A">
        <w:rPr>
          <w:rFonts w:ascii="Arial" w:hAnsi="Arial" w:cs="Arial"/>
        </w:rPr>
        <w:t>персональные выплаты;</w:t>
      </w:r>
    </w:p>
    <w:p w:rsidR="004507FC" w:rsidRPr="00E67C9A" w:rsidRDefault="004507FC" w:rsidP="004507FC">
      <w:pPr>
        <w:autoSpaceDE w:val="0"/>
        <w:autoSpaceDN w:val="0"/>
        <w:adjustRightInd w:val="0"/>
        <w:ind w:firstLine="709"/>
        <w:contextualSpacing/>
        <w:jc w:val="both"/>
        <w:outlineLvl w:val="1"/>
        <w:rPr>
          <w:rFonts w:ascii="Arial" w:hAnsi="Arial" w:cs="Arial"/>
        </w:rPr>
      </w:pPr>
      <w:r w:rsidRPr="00E67C9A">
        <w:rPr>
          <w:rFonts w:ascii="Arial" w:hAnsi="Arial" w:cs="Arial"/>
        </w:rPr>
        <w:t>выплаты по итогам работы.</w:t>
      </w:r>
    </w:p>
    <w:p w:rsidR="004507FC" w:rsidRPr="00E67C9A" w:rsidRDefault="004507FC" w:rsidP="004507FC">
      <w:pPr>
        <w:autoSpaceDE w:val="0"/>
        <w:autoSpaceDN w:val="0"/>
        <w:adjustRightInd w:val="0"/>
        <w:ind w:firstLine="709"/>
        <w:jc w:val="both"/>
        <w:outlineLvl w:val="1"/>
        <w:rPr>
          <w:rFonts w:ascii="Arial" w:hAnsi="Arial" w:cs="Arial"/>
        </w:rPr>
      </w:pPr>
      <w:r w:rsidRPr="00E67C9A">
        <w:rPr>
          <w:rFonts w:ascii="Arial" w:hAnsi="Arial" w:cs="Arial"/>
        </w:rPr>
        <w:t xml:space="preserve">2. Персональные выплаты устанавливаются с учетом сложности, напряженности и особого режима работы, специфики деятельности работника (учреждения), в целях повышения уровня оплаты труда молодым специалистам, обеспечения заработной платы работника на уровне размера минимальной заработной платы (минимального </w:t>
      </w:r>
      <w:proofErr w:type="gramStart"/>
      <w:r w:rsidRPr="00E67C9A">
        <w:rPr>
          <w:rFonts w:ascii="Arial" w:hAnsi="Arial" w:cs="Arial"/>
        </w:rPr>
        <w:t>размера оплаты труда</w:t>
      </w:r>
      <w:proofErr w:type="gramEnd"/>
      <w:r w:rsidRPr="00E67C9A">
        <w:rPr>
          <w:rFonts w:ascii="Arial" w:hAnsi="Arial" w:cs="Arial"/>
        </w:rPr>
        <w:t>), обеспечения региональной выплаты, установленной пунктом 2¹ настоящего раздела. Персональные выплаты, устанавливаемые с учетом специфики деятельности работника (учреждения), осуществляются в виде краевых выплат.</w:t>
      </w:r>
    </w:p>
    <w:p w:rsidR="004507FC" w:rsidRPr="00E67C9A" w:rsidRDefault="004507FC" w:rsidP="004507FC">
      <w:pPr>
        <w:autoSpaceDE w:val="0"/>
        <w:autoSpaceDN w:val="0"/>
        <w:adjustRightInd w:val="0"/>
        <w:ind w:firstLine="709"/>
        <w:jc w:val="both"/>
        <w:outlineLvl w:val="1"/>
        <w:rPr>
          <w:rFonts w:ascii="Arial" w:hAnsi="Arial" w:cs="Arial"/>
        </w:rPr>
      </w:pPr>
      <w:r w:rsidRPr="00E67C9A">
        <w:rPr>
          <w:rFonts w:ascii="Arial" w:hAnsi="Arial" w:cs="Arial"/>
        </w:rPr>
        <w:t xml:space="preserve">2¹. Работникам, месячная заработная плата которых при полностью отработанной норме рабочего времени и выполненной норме труда (трудовых обязанностей) ниже </w:t>
      </w:r>
      <w:r w:rsidRPr="00E67C9A">
        <w:rPr>
          <w:rFonts w:ascii="Arial" w:hAnsi="Arial" w:cs="Arial"/>
        </w:rPr>
        <w:lastRenderedPageBreak/>
        <w:t>размера заработной платы, установленного настоящим пунктом, предоставляется региональная выплата.</w:t>
      </w:r>
    </w:p>
    <w:p w:rsidR="004507FC" w:rsidRPr="00E67C9A" w:rsidRDefault="004507FC" w:rsidP="004507FC">
      <w:pPr>
        <w:autoSpaceDE w:val="0"/>
        <w:autoSpaceDN w:val="0"/>
        <w:adjustRightInd w:val="0"/>
        <w:ind w:firstLine="709"/>
        <w:jc w:val="both"/>
        <w:outlineLvl w:val="0"/>
        <w:rPr>
          <w:rFonts w:ascii="Arial" w:hAnsi="Arial" w:cs="Arial"/>
        </w:rPr>
      </w:pPr>
      <w:r w:rsidRPr="00E67C9A">
        <w:rPr>
          <w:rFonts w:ascii="Arial" w:hAnsi="Arial" w:cs="Arial"/>
        </w:rPr>
        <w:t xml:space="preserve">Для целей расчета региональной выплаты размер заработной платы составляет </w:t>
      </w:r>
      <w:r w:rsidRPr="00323697">
        <w:rPr>
          <w:rFonts w:ascii="Arial" w:hAnsi="Arial" w:cs="Arial"/>
        </w:rPr>
        <w:t>20468</w:t>
      </w:r>
      <w:r w:rsidRPr="003505FA">
        <w:rPr>
          <w:rFonts w:ascii="Arial" w:hAnsi="Arial" w:cs="Arial"/>
        </w:rPr>
        <w:t xml:space="preserve"> рублей</w:t>
      </w:r>
      <w:r w:rsidRPr="00E67C9A">
        <w:rPr>
          <w:rFonts w:ascii="Arial" w:hAnsi="Arial" w:cs="Arial"/>
        </w:rPr>
        <w:t xml:space="preserve">. </w:t>
      </w:r>
    </w:p>
    <w:p w:rsidR="004507FC" w:rsidRPr="00E67C9A" w:rsidRDefault="004507FC" w:rsidP="004507FC">
      <w:pPr>
        <w:autoSpaceDE w:val="0"/>
        <w:autoSpaceDN w:val="0"/>
        <w:adjustRightInd w:val="0"/>
        <w:ind w:firstLine="709"/>
        <w:jc w:val="both"/>
        <w:outlineLvl w:val="1"/>
        <w:rPr>
          <w:rFonts w:ascii="Arial" w:hAnsi="Arial" w:cs="Arial"/>
        </w:rPr>
      </w:pPr>
      <w:r w:rsidRPr="00E67C9A">
        <w:rPr>
          <w:rFonts w:ascii="Arial" w:hAnsi="Arial" w:cs="Arial"/>
        </w:rPr>
        <w:t>Региональная выплата для работника рассчитывается как разница между размером заработной платы, установленным настоящим пунктом, и месячной заработной платой конкретного работника при полностью отработанной норме рабочего времени и выполненной норме труда (трудовых обязанностей).</w:t>
      </w:r>
    </w:p>
    <w:p w:rsidR="004507FC" w:rsidRPr="00E67C9A" w:rsidRDefault="004507FC" w:rsidP="004507FC">
      <w:pPr>
        <w:autoSpaceDE w:val="0"/>
        <w:autoSpaceDN w:val="0"/>
        <w:adjustRightInd w:val="0"/>
        <w:ind w:firstLine="709"/>
        <w:jc w:val="both"/>
        <w:outlineLvl w:val="1"/>
        <w:rPr>
          <w:rFonts w:ascii="Arial" w:hAnsi="Arial" w:cs="Arial"/>
        </w:rPr>
      </w:pPr>
      <w:proofErr w:type="gramStart"/>
      <w:r w:rsidRPr="00E67C9A">
        <w:rPr>
          <w:rFonts w:ascii="Arial" w:hAnsi="Arial" w:cs="Arial"/>
        </w:rPr>
        <w:t>Работникам, месячная заработная плата которых по основному месту работы при не полностью отработанной норме рабочего времени ниже размера заработной платы, установленного настоящим пунктом, исчисленного пропорционально отработанному времени, установить региональную выплату, размер которой для каждого работника определяется как разница между размером заработной платы, установленным настоящим пунктом, исчисленным пропорционально отработанному работником времени, и величиной заработной платы конкретного работника за соответствующий период времени.</w:t>
      </w:r>
      <w:proofErr w:type="gramEnd"/>
    </w:p>
    <w:p w:rsidR="004507FC" w:rsidRPr="00E67C9A" w:rsidRDefault="004507FC" w:rsidP="004507FC">
      <w:pPr>
        <w:autoSpaceDE w:val="0"/>
        <w:autoSpaceDN w:val="0"/>
        <w:adjustRightInd w:val="0"/>
        <w:ind w:firstLine="709"/>
        <w:jc w:val="both"/>
        <w:outlineLvl w:val="1"/>
        <w:rPr>
          <w:rFonts w:ascii="Arial" w:hAnsi="Arial" w:cs="Arial"/>
        </w:rPr>
      </w:pPr>
      <w:r w:rsidRPr="00E67C9A">
        <w:rPr>
          <w:rFonts w:ascii="Arial" w:hAnsi="Arial" w:cs="Arial"/>
        </w:rPr>
        <w:t>Для целей настоящего пункта при расчете региональной выплаты под месячной заработной платой понимается заработная плата конкретного работника с учетом доплаты до размера минимальной заработной платы, установленного в Красноярском крае (в случае ее осуществления).</w:t>
      </w:r>
    </w:p>
    <w:p w:rsidR="004507FC" w:rsidRPr="00E67C9A" w:rsidRDefault="004507FC" w:rsidP="004507FC">
      <w:pPr>
        <w:autoSpaceDE w:val="0"/>
        <w:autoSpaceDN w:val="0"/>
        <w:adjustRightInd w:val="0"/>
        <w:ind w:firstLine="709"/>
        <w:jc w:val="both"/>
        <w:outlineLvl w:val="1"/>
        <w:rPr>
          <w:rFonts w:ascii="Arial" w:hAnsi="Arial" w:cs="Arial"/>
        </w:rPr>
      </w:pPr>
      <w:r w:rsidRPr="00E67C9A">
        <w:rPr>
          <w:rFonts w:ascii="Arial" w:hAnsi="Arial" w:cs="Arial"/>
        </w:rPr>
        <w:t>Региональная выплата включает в себя начисления по районному коэффициенту, процентной надбавке к заработной плате за стаж работы в районах Крайнего Севера и приравненных к ним местностях или надбавке за работу в местностях с особыми климатическими условиями.</w:t>
      </w:r>
    </w:p>
    <w:p w:rsidR="004507FC" w:rsidRPr="00E67C9A" w:rsidRDefault="004507FC" w:rsidP="004507FC">
      <w:pPr>
        <w:autoSpaceDE w:val="0"/>
        <w:autoSpaceDN w:val="0"/>
        <w:adjustRightInd w:val="0"/>
        <w:ind w:firstLine="709"/>
        <w:jc w:val="both"/>
        <w:outlineLvl w:val="1"/>
        <w:rPr>
          <w:rFonts w:ascii="Arial" w:hAnsi="Arial" w:cs="Arial"/>
        </w:rPr>
      </w:pPr>
      <w:r w:rsidRPr="00E67C9A">
        <w:rPr>
          <w:rFonts w:ascii="Arial" w:hAnsi="Arial" w:cs="Arial"/>
        </w:rPr>
        <w:t>Размеры заработной платы для расчета региональной выплаты включают в себя начисления по районному коэффициенту, процентной надбавке к заработной плате за стаж работы в районах Крайнего Севера и приравненных к ним местностях или надбавке за работу в местностях с особыми климатическими условиями.</w:t>
      </w:r>
    </w:p>
    <w:p w:rsidR="004507FC" w:rsidRPr="00E67C9A" w:rsidRDefault="004507FC" w:rsidP="004507FC">
      <w:pPr>
        <w:autoSpaceDE w:val="0"/>
        <w:autoSpaceDN w:val="0"/>
        <w:adjustRightInd w:val="0"/>
        <w:ind w:firstLine="709"/>
        <w:jc w:val="both"/>
        <w:outlineLvl w:val="1"/>
        <w:rPr>
          <w:rFonts w:ascii="Arial" w:hAnsi="Arial" w:cs="Arial"/>
        </w:rPr>
      </w:pPr>
      <w:r w:rsidRPr="00E67C9A">
        <w:rPr>
          <w:rFonts w:ascii="Arial" w:hAnsi="Arial" w:cs="Arial"/>
        </w:rPr>
        <w:t>3. Виды, условия, размер и порядок выплат стимулирующего характера, в том числе критерии оценки результативности и качества труда работников муниципальных учреждений, разрабатываются орга</w:t>
      </w:r>
      <w:r w:rsidR="000A7C25">
        <w:rPr>
          <w:rFonts w:ascii="Arial" w:hAnsi="Arial" w:cs="Arial"/>
        </w:rPr>
        <w:t>ном исполнительной власти сельсовета</w:t>
      </w:r>
      <w:r w:rsidRPr="00E67C9A">
        <w:rPr>
          <w:rFonts w:ascii="Arial" w:hAnsi="Arial" w:cs="Arial"/>
        </w:rPr>
        <w:t>, осуществляющим правовое регулирование в соответствующих областях или сферах муниципального управления».</w:t>
      </w:r>
    </w:p>
    <w:p w:rsidR="004507FC" w:rsidRPr="00E67C9A" w:rsidRDefault="004507FC" w:rsidP="004507FC">
      <w:pPr>
        <w:autoSpaceDE w:val="0"/>
        <w:autoSpaceDN w:val="0"/>
        <w:adjustRightInd w:val="0"/>
        <w:ind w:firstLine="709"/>
        <w:jc w:val="both"/>
        <w:outlineLvl w:val="1"/>
        <w:rPr>
          <w:rFonts w:ascii="Arial" w:hAnsi="Arial" w:cs="Arial"/>
        </w:rPr>
      </w:pPr>
      <w:r w:rsidRPr="00E67C9A">
        <w:rPr>
          <w:rFonts w:ascii="Arial" w:hAnsi="Arial" w:cs="Arial"/>
        </w:rPr>
        <w:t>4. Критерии оценки результативности и качества труда работников учреждений могут детализироваться, конкретизироваться, дополняться и уточняться в коллективных договорах, соглашениях, локальных нормативных актах учреждений, устанавливающих систему оплаты труда.</w:t>
      </w:r>
    </w:p>
    <w:p w:rsidR="004507FC" w:rsidRPr="00E67C9A" w:rsidRDefault="004507FC" w:rsidP="004507FC">
      <w:pPr>
        <w:autoSpaceDE w:val="0"/>
        <w:autoSpaceDN w:val="0"/>
        <w:adjustRightInd w:val="0"/>
        <w:ind w:firstLine="709"/>
        <w:jc w:val="both"/>
        <w:outlineLvl w:val="1"/>
        <w:rPr>
          <w:rFonts w:ascii="Arial" w:hAnsi="Arial" w:cs="Arial"/>
        </w:rPr>
      </w:pPr>
      <w:r w:rsidRPr="00E67C9A">
        <w:rPr>
          <w:rFonts w:ascii="Arial" w:hAnsi="Arial" w:cs="Arial"/>
        </w:rPr>
        <w:t xml:space="preserve">5. Выплаты стимулирующего характера производятся по решению руководителя учреждения с учетом критериев оценки результативности и качества труда работника. Критерии оценки результативности и качества труда работника не учитываются при выплате стимулирующих выплат в целях повышения уровня оплаты труда молодым специалистам, обеспечения заработной платы работника на уровне размера минимальной заработной платы (минимального </w:t>
      </w:r>
      <w:proofErr w:type="gramStart"/>
      <w:r w:rsidRPr="00E67C9A">
        <w:rPr>
          <w:rFonts w:ascii="Arial" w:hAnsi="Arial" w:cs="Arial"/>
        </w:rPr>
        <w:t>размера оплаты труда</w:t>
      </w:r>
      <w:proofErr w:type="gramEnd"/>
      <w:r w:rsidRPr="00E67C9A">
        <w:rPr>
          <w:rFonts w:ascii="Arial" w:hAnsi="Arial" w:cs="Arial"/>
        </w:rPr>
        <w:t xml:space="preserve">), обеспечения региональной выплаты, установленной пунктом 2¹ настоящего раздела. Выплаты стимулирующего характера производятся в пределах бюджетных ассигнований на оплату труда работников </w:t>
      </w:r>
      <w:r w:rsidRPr="00E67C9A">
        <w:rPr>
          <w:rFonts w:ascii="Arial" w:hAnsi="Arial" w:cs="Arial"/>
        </w:rPr>
        <w:lastRenderedPageBreak/>
        <w:t>учреждения, а также средств, полученных от приносящей доход деятельности и направленных учреждением в установленном порядке на оплату труда работников</w:t>
      </w:r>
      <w:proofErr w:type="gramStart"/>
      <w:r w:rsidRPr="00E67C9A">
        <w:rPr>
          <w:rFonts w:ascii="Arial" w:hAnsi="Arial" w:cs="Arial"/>
        </w:rPr>
        <w:t>.</w:t>
      </w:r>
      <w:r>
        <w:rPr>
          <w:rFonts w:ascii="Arial" w:hAnsi="Arial" w:cs="Arial"/>
        </w:rPr>
        <w:t>».</w:t>
      </w:r>
      <w:proofErr w:type="gramEnd"/>
    </w:p>
    <w:p w:rsidR="00502119" w:rsidRPr="00502119" w:rsidRDefault="00502119" w:rsidP="00502119">
      <w:pPr>
        <w:pStyle w:val="a3"/>
        <w:numPr>
          <w:ilvl w:val="0"/>
          <w:numId w:val="5"/>
        </w:numPr>
        <w:shd w:val="clear" w:color="auto" w:fill="FFFFFF"/>
        <w:tabs>
          <w:tab w:val="left" w:pos="284"/>
        </w:tabs>
        <w:spacing w:after="0" w:line="240" w:lineRule="auto"/>
        <w:ind w:left="0" w:firstLine="709"/>
        <w:contextualSpacing w:val="0"/>
        <w:jc w:val="both"/>
        <w:textAlignment w:val="baseline"/>
        <w:rPr>
          <w:rFonts w:ascii="Arial" w:hAnsi="Arial" w:cs="Arial"/>
          <w:sz w:val="24"/>
          <w:szCs w:val="24"/>
        </w:rPr>
      </w:pPr>
      <w:proofErr w:type="gramStart"/>
      <w:r w:rsidRPr="00502119">
        <w:rPr>
          <w:rFonts w:ascii="Arial" w:hAnsi="Arial" w:cs="Arial"/>
          <w:sz w:val="24"/>
          <w:szCs w:val="24"/>
        </w:rPr>
        <w:t>Контроль за</w:t>
      </w:r>
      <w:proofErr w:type="gramEnd"/>
      <w:r w:rsidRPr="00502119">
        <w:rPr>
          <w:rFonts w:ascii="Arial" w:hAnsi="Arial" w:cs="Arial"/>
          <w:sz w:val="24"/>
          <w:szCs w:val="24"/>
        </w:rPr>
        <w:t xml:space="preserve"> исполнением настоящего решения возложить  на постоянную комисси</w:t>
      </w:r>
      <w:r w:rsidR="00593CB2">
        <w:rPr>
          <w:rFonts w:ascii="Arial" w:hAnsi="Arial" w:cs="Arial"/>
          <w:sz w:val="24"/>
          <w:szCs w:val="24"/>
        </w:rPr>
        <w:t xml:space="preserve">ю по </w:t>
      </w:r>
      <w:r w:rsidR="00A30BDA" w:rsidRPr="00550E13">
        <w:rPr>
          <w:rFonts w:ascii="Arial" w:hAnsi="Arial" w:cs="Arial"/>
          <w:sz w:val="24"/>
          <w:szCs w:val="24"/>
        </w:rPr>
        <w:t xml:space="preserve"> </w:t>
      </w:r>
      <w:r w:rsidR="00A30BDA">
        <w:rPr>
          <w:rFonts w:ascii="Arial" w:hAnsi="Arial" w:cs="Arial"/>
          <w:sz w:val="24"/>
          <w:szCs w:val="24"/>
        </w:rPr>
        <w:t>бюджету и финансовым вопросам (Рудаков И.А</w:t>
      </w:r>
      <w:r w:rsidR="00593CB2">
        <w:rPr>
          <w:rFonts w:ascii="Arial" w:hAnsi="Arial" w:cs="Arial"/>
          <w:sz w:val="24"/>
          <w:szCs w:val="24"/>
        </w:rPr>
        <w:t>.)</w:t>
      </w:r>
      <w:r w:rsidR="007C4D29">
        <w:rPr>
          <w:rFonts w:ascii="Arial" w:hAnsi="Arial" w:cs="Arial"/>
          <w:sz w:val="24"/>
          <w:szCs w:val="24"/>
        </w:rPr>
        <w:t>.</w:t>
      </w:r>
    </w:p>
    <w:p w:rsidR="00502119" w:rsidRPr="00502119" w:rsidRDefault="00502119" w:rsidP="00502119">
      <w:pPr>
        <w:pStyle w:val="a3"/>
        <w:numPr>
          <w:ilvl w:val="0"/>
          <w:numId w:val="5"/>
        </w:numPr>
        <w:shd w:val="clear" w:color="auto" w:fill="FFFFFF"/>
        <w:spacing w:after="0" w:line="240" w:lineRule="auto"/>
        <w:ind w:left="0" w:firstLine="709"/>
        <w:contextualSpacing w:val="0"/>
        <w:jc w:val="both"/>
        <w:textAlignment w:val="baseline"/>
        <w:rPr>
          <w:rFonts w:ascii="Arial" w:hAnsi="Arial" w:cs="Arial"/>
          <w:sz w:val="24"/>
          <w:szCs w:val="24"/>
        </w:rPr>
      </w:pPr>
      <w:r w:rsidRPr="00502119">
        <w:rPr>
          <w:rFonts w:ascii="Arial" w:hAnsi="Arial" w:cs="Arial"/>
          <w:sz w:val="24"/>
          <w:szCs w:val="24"/>
        </w:rPr>
        <w:t xml:space="preserve">Опубликовать Решение в общественно-политической газете «Земля </w:t>
      </w:r>
      <w:proofErr w:type="spellStart"/>
      <w:r w:rsidRPr="00502119">
        <w:rPr>
          <w:rFonts w:ascii="Arial" w:hAnsi="Arial" w:cs="Arial"/>
          <w:sz w:val="24"/>
          <w:szCs w:val="24"/>
        </w:rPr>
        <w:t>боготольская</w:t>
      </w:r>
      <w:proofErr w:type="spellEnd"/>
      <w:r w:rsidRPr="00502119">
        <w:rPr>
          <w:rFonts w:ascii="Arial" w:hAnsi="Arial" w:cs="Arial"/>
          <w:sz w:val="24"/>
          <w:szCs w:val="24"/>
        </w:rPr>
        <w:t xml:space="preserve">» и разместить на официальном сайте Боготольского района в сети Интернет </w:t>
      </w:r>
      <w:hyperlink r:id="rId8" w:history="1">
        <w:r w:rsidRPr="00502119">
          <w:rPr>
            <w:rStyle w:val="a4"/>
            <w:rFonts w:ascii="Arial" w:hAnsi="Arial" w:cs="Arial"/>
            <w:sz w:val="24"/>
            <w:szCs w:val="24"/>
            <w:lang w:val="en-US"/>
          </w:rPr>
          <w:t>www</w:t>
        </w:r>
        <w:r w:rsidRPr="00502119">
          <w:rPr>
            <w:rStyle w:val="a4"/>
            <w:rFonts w:ascii="Arial" w:hAnsi="Arial" w:cs="Arial"/>
            <w:sz w:val="24"/>
            <w:szCs w:val="24"/>
          </w:rPr>
          <w:t>.</w:t>
        </w:r>
        <w:proofErr w:type="spellStart"/>
        <w:r w:rsidRPr="00502119">
          <w:rPr>
            <w:rStyle w:val="a4"/>
            <w:rFonts w:ascii="Arial" w:hAnsi="Arial" w:cs="Arial"/>
            <w:sz w:val="24"/>
            <w:szCs w:val="24"/>
            <w:lang w:val="en-US"/>
          </w:rPr>
          <w:t>bogotol</w:t>
        </w:r>
        <w:proofErr w:type="spellEnd"/>
        <w:r w:rsidRPr="00502119">
          <w:rPr>
            <w:rStyle w:val="a4"/>
            <w:rFonts w:ascii="Arial" w:hAnsi="Arial" w:cs="Arial"/>
            <w:sz w:val="24"/>
            <w:szCs w:val="24"/>
          </w:rPr>
          <w:t>-</w:t>
        </w:r>
        <w:r w:rsidRPr="00502119">
          <w:rPr>
            <w:rStyle w:val="a4"/>
            <w:rFonts w:ascii="Arial" w:hAnsi="Arial" w:cs="Arial"/>
            <w:sz w:val="24"/>
            <w:szCs w:val="24"/>
            <w:lang w:val="en-US"/>
          </w:rPr>
          <w:t>r</w:t>
        </w:r>
        <w:r w:rsidRPr="00502119">
          <w:rPr>
            <w:rStyle w:val="a4"/>
            <w:rFonts w:ascii="Arial" w:hAnsi="Arial" w:cs="Arial"/>
            <w:sz w:val="24"/>
            <w:szCs w:val="24"/>
          </w:rPr>
          <w:t>.</w:t>
        </w:r>
        <w:proofErr w:type="spellStart"/>
        <w:r w:rsidRPr="00502119">
          <w:rPr>
            <w:rStyle w:val="a4"/>
            <w:rFonts w:ascii="Arial" w:hAnsi="Arial" w:cs="Arial"/>
            <w:sz w:val="24"/>
            <w:szCs w:val="24"/>
            <w:lang w:val="en-US"/>
          </w:rPr>
          <w:t>ru</w:t>
        </w:r>
        <w:proofErr w:type="spellEnd"/>
      </w:hyperlink>
      <w:r w:rsidRPr="00502119">
        <w:rPr>
          <w:rFonts w:ascii="Arial" w:hAnsi="Arial" w:cs="Arial"/>
          <w:sz w:val="24"/>
          <w:szCs w:val="24"/>
        </w:rPr>
        <w:t xml:space="preserve">, на странице Боготольского сельсовета.  </w:t>
      </w:r>
    </w:p>
    <w:p w:rsidR="00502119" w:rsidRPr="00502119" w:rsidRDefault="00502119" w:rsidP="00502119">
      <w:pPr>
        <w:pStyle w:val="a3"/>
        <w:numPr>
          <w:ilvl w:val="0"/>
          <w:numId w:val="5"/>
        </w:numPr>
        <w:shd w:val="clear" w:color="auto" w:fill="FFFFFF"/>
        <w:spacing w:after="0" w:line="240" w:lineRule="auto"/>
        <w:ind w:left="0" w:firstLine="709"/>
        <w:contextualSpacing w:val="0"/>
        <w:jc w:val="both"/>
        <w:textAlignment w:val="baseline"/>
        <w:rPr>
          <w:rFonts w:ascii="Arial" w:hAnsi="Arial" w:cs="Arial"/>
          <w:sz w:val="24"/>
          <w:szCs w:val="24"/>
        </w:rPr>
      </w:pPr>
      <w:r w:rsidRPr="00502119">
        <w:rPr>
          <w:rFonts w:ascii="Arial" w:hAnsi="Arial" w:cs="Arial"/>
          <w:sz w:val="24"/>
          <w:szCs w:val="24"/>
        </w:rPr>
        <w:t>Настоящее решение вступает в силу со дня его официального опубликования</w:t>
      </w:r>
      <w:bookmarkStart w:id="0" w:name="_GoBack"/>
      <w:bookmarkEnd w:id="0"/>
      <w:r w:rsidRPr="00502119">
        <w:rPr>
          <w:rFonts w:ascii="Arial" w:hAnsi="Arial" w:cs="Arial"/>
          <w:sz w:val="24"/>
          <w:szCs w:val="24"/>
        </w:rPr>
        <w:t xml:space="preserve">.       </w:t>
      </w:r>
    </w:p>
    <w:p w:rsidR="00502119" w:rsidRPr="00502119" w:rsidRDefault="00502119" w:rsidP="00502119">
      <w:pPr>
        <w:ind w:firstLine="567"/>
        <w:contextualSpacing/>
        <w:jc w:val="both"/>
        <w:rPr>
          <w:rFonts w:ascii="Arial" w:hAnsi="Arial" w:cs="Arial"/>
          <w:sz w:val="24"/>
          <w:szCs w:val="24"/>
        </w:rPr>
      </w:pPr>
    </w:p>
    <w:p w:rsidR="00502119" w:rsidRPr="00502119" w:rsidRDefault="00502119" w:rsidP="00502119">
      <w:pPr>
        <w:spacing w:line="240" w:lineRule="auto"/>
        <w:ind w:firstLine="567"/>
        <w:contextualSpacing/>
        <w:jc w:val="both"/>
        <w:rPr>
          <w:rFonts w:ascii="Arial" w:hAnsi="Arial" w:cs="Arial"/>
          <w:sz w:val="24"/>
          <w:szCs w:val="24"/>
        </w:rPr>
      </w:pPr>
      <w:r w:rsidRPr="00502119">
        <w:rPr>
          <w:rFonts w:ascii="Arial" w:hAnsi="Arial" w:cs="Arial"/>
          <w:sz w:val="24"/>
          <w:szCs w:val="24"/>
        </w:rPr>
        <w:t xml:space="preserve">Председатель Боготольского                         </w:t>
      </w:r>
      <w:r w:rsidR="0035027B">
        <w:rPr>
          <w:rFonts w:ascii="Arial" w:hAnsi="Arial" w:cs="Arial"/>
          <w:sz w:val="24"/>
          <w:szCs w:val="24"/>
        </w:rPr>
        <w:t xml:space="preserve"> </w:t>
      </w:r>
      <w:r w:rsidRPr="00502119">
        <w:rPr>
          <w:rFonts w:ascii="Arial" w:hAnsi="Arial" w:cs="Arial"/>
          <w:sz w:val="24"/>
          <w:szCs w:val="24"/>
        </w:rPr>
        <w:t xml:space="preserve">  Глава Боготольского</w:t>
      </w:r>
    </w:p>
    <w:p w:rsidR="00502119" w:rsidRPr="00502119" w:rsidRDefault="00502119" w:rsidP="00502119">
      <w:pPr>
        <w:spacing w:line="240" w:lineRule="auto"/>
        <w:ind w:firstLine="567"/>
        <w:contextualSpacing/>
        <w:jc w:val="both"/>
        <w:rPr>
          <w:rFonts w:ascii="Arial" w:hAnsi="Arial" w:cs="Arial"/>
          <w:sz w:val="24"/>
          <w:szCs w:val="24"/>
        </w:rPr>
      </w:pPr>
      <w:r w:rsidRPr="00502119">
        <w:rPr>
          <w:rFonts w:ascii="Arial" w:hAnsi="Arial" w:cs="Arial"/>
          <w:sz w:val="24"/>
          <w:szCs w:val="24"/>
        </w:rPr>
        <w:t>сельского Совета депутатов                             сельсовета</w:t>
      </w:r>
    </w:p>
    <w:p w:rsidR="00502119" w:rsidRPr="00502119" w:rsidRDefault="00502119" w:rsidP="00502119">
      <w:pPr>
        <w:spacing w:line="240" w:lineRule="auto"/>
        <w:ind w:firstLine="567"/>
        <w:contextualSpacing/>
        <w:jc w:val="both"/>
        <w:rPr>
          <w:rFonts w:ascii="Arial" w:hAnsi="Arial" w:cs="Arial"/>
          <w:sz w:val="24"/>
          <w:szCs w:val="24"/>
        </w:rPr>
      </w:pPr>
      <w:r w:rsidRPr="00502119">
        <w:rPr>
          <w:rFonts w:ascii="Arial" w:hAnsi="Arial" w:cs="Arial"/>
          <w:sz w:val="24"/>
          <w:szCs w:val="24"/>
        </w:rPr>
        <w:t xml:space="preserve">____________ </w:t>
      </w:r>
      <w:proofErr w:type="spellStart"/>
      <w:r w:rsidRPr="00502119">
        <w:rPr>
          <w:rFonts w:ascii="Arial" w:hAnsi="Arial" w:cs="Arial"/>
          <w:sz w:val="24"/>
          <w:szCs w:val="24"/>
        </w:rPr>
        <w:t>И.Н.Тихонова</w:t>
      </w:r>
      <w:proofErr w:type="spellEnd"/>
      <w:r w:rsidRPr="00502119">
        <w:rPr>
          <w:rFonts w:ascii="Arial" w:hAnsi="Arial" w:cs="Arial"/>
          <w:sz w:val="24"/>
          <w:szCs w:val="24"/>
        </w:rPr>
        <w:t xml:space="preserve">                          </w:t>
      </w:r>
      <w:r w:rsidR="0035027B">
        <w:rPr>
          <w:rFonts w:ascii="Arial" w:hAnsi="Arial" w:cs="Arial"/>
          <w:sz w:val="24"/>
          <w:szCs w:val="24"/>
        </w:rPr>
        <w:t xml:space="preserve">    _____________  Е.В. </w:t>
      </w:r>
      <w:proofErr w:type="gramStart"/>
      <w:r w:rsidR="0035027B">
        <w:rPr>
          <w:rFonts w:ascii="Arial" w:hAnsi="Arial" w:cs="Arial"/>
          <w:sz w:val="24"/>
          <w:szCs w:val="24"/>
        </w:rPr>
        <w:t>Крикливых</w:t>
      </w:r>
      <w:proofErr w:type="gramEnd"/>
      <w:r w:rsidRPr="00502119">
        <w:rPr>
          <w:rFonts w:ascii="Arial" w:hAnsi="Arial" w:cs="Arial"/>
          <w:sz w:val="24"/>
          <w:szCs w:val="24"/>
        </w:rPr>
        <w:t xml:space="preserve">                                                                                                              </w:t>
      </w:r>
    </w:p>
    <w:p w:rsidR="00502119" w:rsidRPr="00502119" w:rsidRDefault="00502119" w:rsidP="00502119">
      <w:pPr>
        <w:pStyle w:val="a3"/>
        <w:spacing w:line="240" w:lineRule="auto"/>
        <w:ind w:left="709"/>
        <w:jc w:val="both"/>
        <w:rPr>
          <w:rFonts w:ascii="Arial" w:hAnsi="Arial" w:cs="Arial"/>
          <w:sz w:val="24"/>
          <w:szCs w:val="24"/>
        </w:rPr>
      </w:pPr>
    </w:p>
    <w:p w:rsidR="00502119" w:rsidRPr="00502119" w:rsidRDefault="00502119" w:rsidP="00502119">
      <w:pPr>
        <w:pStyle w:val="a3"/>
        <w:ind w:left="709"/>
        <w:jc w:val="both"/>
        <w:rPr>
          <w:rFonts w:ascii="Arial" w:hAnsi="Arial" w:cs="Arial"/>
          <w:sz w:val="24"/>
          <w:szCs w:val="24"/>
        </w:rPr>
      </w:pPr>
    </w:p>
    <w:p w:rsidR="00502119" w:rsidRDefault="00502119" w:rsidP="00502119">
      <w:pPr>
        <w:tabs>
          <w:tab w:val="left" w:pos="5812"/>
        </w:tabs>
        <w:jc w:val="right"/>
        <w:rPr>
          <w:rFonts w:ascii="Arial" w:hAnsi="Arial" w:cs="Arial"/>
          <w:i/>
          <w:sz w:val="24"/>
          <w:szCs w:val="24"/>
        </w:rPr>
      </w:pPr>
      <w:r w:rsidRPr="00502119">
        <w:rPr>
          <w:rFonts w:ascii="Arial" w:hAnsi="Arial" w:cs="Arial"/>
          <w:i/>
          <w:sz w:val="24"/>
          <w:szCs w:val="24"/>
        </w:rPr>
        <w:tab/>
      </w:r>
    </w:p>
    <w:p w:rsidR="00502119" w:rsidRDefault="00502119" w:rsidP="00502119">
      <w:pPr>
        <w:tabs>
          <w:tab w:val="left" w:pos="5812"/>
        </w:tabs>
        <w:jc w:val="right"/>
        <w:rPr>
          <w:rFonts w:ascii="Arial" w:hAnsi="Arial" w:cs="Arial"/>
          <w:i/>
          <w:sz w:val="24"/>
          <w:szCs w:val="24"/>
        </w:rPr>
      </w:pPr>
    </w:p>
    <w:p w:rsidR="00502119" w:rsidRDefault="00502119" w:rsidP="00502119">
      <w:pPr>
        <w:tabs>
          <w:tab w:val="left" w:pos="5812"/>
        </w:tabs>
        <w:jc w:val="right"/>
        <w:rPr>
          <w:rFonts w:ascii="Arial" w:hAnsi="Arial" w:cs="Arial"/>
          <w:i/>
          <w:sz w:val="24"/>
          <w:szCs w:val="24"/>
        </w:rPr>
      </w:pPr>
    </w:p>
    <w:p w:rsidR="00502119" w:rsidRDefault="00502119" w:rsidP="00502119">
      <w:pPr>
        <w:tabs>
          <w:tab w:val="left" w:pos="5812"/>
        </w:tabs>
        <w:jc w:val="right"/>
        <w:rPr>
          <w:rFonts w:ascii="Arial" w:hAnsi="Arial" w:cs="Arial"/>
          <w:i/>
          <w:sz w:val="24"/>
          <w:szCs w:val="24"/>
        </w:rPr>
      </w:pPr>
    </w:p>
    <w:p w:rsidR="00502119" w:rsidRDefault="00502119" w:rsidP="00502119">
      <w:pPr>
        <w:tabs>
          <w:tab w:val="left" w:pos="5812"/>
        </w:tabs>
        <w:jc w:val="right"/>
        <w:rPr>
          <w:rFonts w:ascii="Arial" w:hAnsi="Arial" w:cs="Arial"/>
          <w:i/>
          <w:sz w:val="24"/>
          <w:szCs w:val="24"/>
        </w:rPr>
      </w:pPr>
    </w:p>
    <w:p w:rsidR="00502119" w:rsidRDefault="00502119" w:rsidP="00502119">
      <w:pPr>
        <w:tabs>
          <w:tab w:val="left" w:pos="5812"/>
        </w:tabs>
        <w:jc w:val="right"/>
        <w:rPr>
          <w:rFonts w:ascii="Arial" w:hAnsi="Arial" w:cs="Arial"/>
          <w:i/>
          <w:sz w:val="24"/>
          <w:szCs w:val="24"/>
        </w:rPr>
      </w:pPr>
    </w:p>
    <w:p w:rsidR="00502119" w:rsidRDefault="00502119" w:rsidP="00502119">
      <w:pPr>
        <w:tabs>
          <w:tab w:val="left" w:pos="5812"/>
        </w:tabs>
        <w:jc w:val="right"/>
        <w:rPr>
          <w:rFonts w:ascii="Arial" w:hAnsi="Arial" w:cs="Arial"/>
          <w:i/>
          <w:sz w:val="24"/>
          <w:szCs w:val="24"/>
        </w:rPr>
      </w:pPr>
    </w:p>
    <w:p w:rsidR="00502119" w:rsidRDefault="00502119" w:rsidP="00502119">
      <w:pPr>
        <w:tabs>
          <w:tab w:val="left" w:pos="5812"/>
        </w:tabs>
        <w:jc w:val="right"/>
        <w:rPr>
          <w:rFonts w:ascii="Arial" w:hAnsi="Arial" w:cs="Arial"/>
          <w:i/>
          <w:sz w:val="24"/>
          <w:szCs w:val="24"/>
        </w:rPr>
      </w:pPr>
    </w:p>
    <w:p w:rsidR="00502119" w:rsidRDefault="00502119" w:rsidP="00502119">
      <w:pPr>
        <w:tabs>
          <w:tab w:val="left" w:pos="5812"/>
        </w:tabs>
        <w:jc w:val="right"/>
        <w:rPr>
          <w:rFonts w:ascii="Arial" w:hAnsi="Arial" w:cs="Arial"/>
          <w:i/>
          <w:sz w:val="24"/>
          <w:szCs w:val="24"/>
        </w:rPr>
      </w:pPr>
    </w:p>
    <w:sectPr w:rsidR="00502119" w:rsidSect="00073B5D">
      <w:headerReference w:type="even" r:id="rId9"/>
      <w:headerReference w:type="default" r:id="rId10"/>
      <w:footerReference w:type="first" r:id="rId11"/>
      <w:pgSz w:w="11906" w:h="16838"/>
      <w:pgMar w:top="1134" w:right="707"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1B4A" w:rsidRDefault="00E71B4A" w:rsidP="00502119">
      <w:pPr>
        <w:spacing w:after="0" w:line="240" w:lineRule="auto"/>
      </w:pPr>
      <w:r>
        <w:separator/>
      </w:r>
    </w:p>
  </w:endnote>
  <w:endnote w:type="continuationSeparator" w:id="0">
    <w:p w:rsidR="00E71B4A" w:rsidRDefault="00E71B4A" w:rsidP="00502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119" w:rsidRPr="00317301" w:rsidRDefault="00502119" w:rsidP="00192A60">
    <w:pPr>
      <w:pStyle w:val="a9"/>
      <w:rPr>
        <w:sz w:val="20"/>
        <w:szCs w:val="20"/>
      </w:rPr>
    </w:pPr>
    <w:r>
      <w:rPr>
        <w:sz w:val="20"/>
        <w:szCs w:val="20"/>
      </w:rPr>
      <w:t xml:space="preserve">© </w:t>
    </w:r>
    <w:r w:rsidRPr="00317301">
      <w:rPr>
        <w:sz w:val="20"/>
        <w:szCs w:val="20"/>
      </w:rPr>
      <w:t>ККГБУ</w:t>
    </w:r>
    <w:r>
      <w:rPr>
        <w:sz w:val="20"/>
        <w:szCs w:val="20"/>
      </w:rPr>
      <w:t xml:space="preserve"> ДПО </w:t>
    </w:r>
    <w:r w:rsidRPr="00317301">
      <w:rPr>
        <w:sz w:val="20"/>
        <w:szCs w:val="20"/>
      </w:rPr>
      <w:t>«Институт муниципального развития»</w:t>
    </w:r>
    <w:r>
      <w:rPr>
        <w:sz w:val="20"/>
        <w:szCs w:val="20"/>
      </w:rPr>
      <w:t xml:space="preserve">, 2016 </w:t>
    </w:r>
  </w:p>
  <w:p w:rsidR="00502119" w:rsidRDefault="0050211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1B4A" w:rsidRDefault="00E71B4A" w:rsidP="00502119">
      <w:pPr>
        <w:spacing w:after="0" w:line="240" w:lineRule="auto"/>
      </w:pPr>
      <w:r>
        <w:separator/>
      </w:r>
    </w:p>
  </w:footnote>
  <w:footnote w:type="continuationSeparator" w:id="0">
    <w:p w:rsidR="00E71B4A" w:rsidRDefault="00E71B4A" w:rsidP="005021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119" w:rsidRDefault="00502119" w:rsidP="002269DC">
    <w:pPr>
      <w:pStyle w:val="a7"/>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502119" w:rsidRDefault="00502119">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119" w:rsidRDefault="00502119" w:rsidP="002269DC">
    <w:pPr>
      <w:pStyle w:val="a7"/>
      <w:framePr w:w="8800" w:h="355" w:hRule="exact" w:wrap="around" w:vAnchor="text" w:hAnchor="page" w:x="2242" w:y="-288"/>
      <w:jc w:val="center"/>
      <w:rPr>
        <w:rStyle w:val="ad"/>
      </w:rPr>
    </w:pPr>
  </w:p>
  <w:p w:rsidR="00502119" w:rsidRDefault="00502119" w:rsidP="002269DC">
    <w:pPr>
      <w:pStyle w:val="a7"/>
      <w:framePr w:w="8800" w:h="355" w:hRule="exact" w:wrap="around" w:vAnchor="text" w:hAnchor="page" w:x="2242" w:y="-288"/>
      <w:rPr>
        <w:rStyle w:val="ad"/>
      </w:rPr>
    </w:pPr>
  </w:p>
  <w:p w:rsidR="00502119" w:rsidRDefault="00502119" w:rsidP="002269DC">
    <w:pPr>
      <w:pStyle w:val="a7"/>
      <w:framePr w:w="8800" w:h="355" w:hRule="exact" w:wrap="around" w:vAnchor="text" w:hAnchor="page" w:x="2242" w:y="-288"/>
      <w:rPr>
        <w:rStyle w:val="ad"/>
      </w:rPr>
    </w:pPr>
  </w:p>
  <w:p w:rsidR="00502119" w:rsidRDefault="00502119" w:rsidP="002269D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12039"/>
    <w:multiLevelType w:val="multilevel"/>
    <w:tmpl w:val="780013C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
    <w:nsid w:val="19B01F96"/>
    <w:multiLevelType w:val="hybridMultilevel"/>
    <w:tmpl w:val="21B47932"/>
    <w:lvl w:ilvl="0" w:tplc="3BC42008">
      <w:start w:val="1"/>
      <w:numFmt w:val="decimal"/>
      <w:lvlText w:val="%1."/>
      <w:lvlJc w:val="left"/>
      <w:pPr>
        <w:ind w:left="1503" w:hanging="936"/>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41C7C72"/>
    <w:multiLevelType w:val="multilevel"/>
    <w:tmpl w:val="8806B4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3">
    <w:nsid w:val="28DC2858"/>
    <w:multiLevelType w:val="multilevel"/>
    <w:tmpl w:val="4C8878EE"/>
    <w:lvl w:ilvl="0">
      <w:start w:val="1"/>
      <w:numFmt w:val="decimal"/>
      <w:lvlText w:val="%1."/>
      <w:lvlJc w:val="left"/>
      <w:pPr>
        <w:ind w:left="1512" w:hanging="972"/>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296" w:hanging="1080"/>
      </w:pPr>
      <w:rPr>
        <w:rFonts w:hint="default"/>
      </w:rPr>
    </w:lvl>
    <w:lvl w:ilvl="5">
      <w:start w:val="1"/>
      <w:numFmt w:val="decimal"/>
      <w:isLgl/>
      <w:lvlText w:val="%1.%2.%3.%4.%5.%6."/>
      <w:lvlJc w:val="left"/>
      <w:pPr>
        <w:ind w:left="2825" w:hanging="1440"/>
      </w:pPr>
      <w:rPr>
        <w:rFonts w:hint="default"/>
      </w:rPr>
    </w:lvl>
    <w:lvl w:ilvl="6">
      <w:start w:val="1"/>
      <w:numFmt w:val="decimal"/>
      <w:isLgl/>
      <w:lvlText w:val="%1.%2.%3.%4.%5.%6.%7."/>
      <w:lvlJc w:val="left"/>
      <w:pPr>
        <w:ind w:left="2994" w:hanging="1440"/>
      </w:pPr>
      <w:rPr>
        <w:rFonts w:hint="default"/>
      </w:rPr>
    </w:lvl>
    <w:lvl w:ilvl="7">
      <w:start w:val="1"/>
      <w:numFmt w:val="decimal"/>
      <w:isLgl/>
      <w:lvlText w:val="%1.%2.%3.%4.%5.%6.%7.%8."/>
      <w:lvlJc w:val="left"/>
      <w:pPr>
        <w:ind w:left="3523" w:hanging="1800"/>
      </w:pPr>
      <w:rPr>
        <w:rFonts w:hint="default"/>
      </w:rPr>
    </w:lvl>
    <w:lvl w:ilvl="8">
      <w:start w:val="1"/>
      <w:numFmt w:val="decimal"/>
      <w:isLgl/>
      <w:lvlText w:val="%1.%2.%3.%4.%5.%6.%7.%8.%9."/>
      <w:lvlJc w:val="left"/>
      <w:pPr>
        <w:ind w:left="4052" w:hanging="2160"/>
      </w:pPr>
      <w:rPr>
        <w:rFonts w:hint="default"/>
      </w:rPr>
    </w:lvl>
  </w:abstractNum>
  <w:abstractNum w:abstractNumId="4">
    <w:nsid w:val="6EB31DFF"/>
    <w:multiLevelType w:val="hybridMultilevel"/>
    <w:tmpl w:val="E962DEEC"/>
    <w:lvl w:ilvl="0" w:tplc="8A182D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D3B"/>
    <w:rsid w:val="00010D69"/>
    <w:rsid w:val="000128E0"/>
    <w:rsid w:val="0001300C"/>
    <w:rsid w:val="00030F5D"/>
    <w:rsid w:val="00031C87"/>
    <w:rsid w:val="0003648F"/>
    <w:rsid w:val="00036E10"/>
    <w:rsid w:val="00042E4F"/>
    <w:rsid w:val="00055167"/>
    <w:rsid w:val="000579F9"/>
    <w:rsid w:val="00062CF4"/>
    <w:rsid w:val="00065173"/>
    <w:rsid w:val="00073629"/>
    <w:rsid w:val="00073B5D"/>
    <w:rsid w:val="00076943"/>
    <w:rsid w:val="000968A7"/>
    <w:rsid w:val="000A08AF"/>
    <w:rsid w:val="000A7C25"/>
    <w:rsid w:val="000B47B6"/>
    <w:rsid w:val="000C0AEC"/>
    <w:rsid w:val="000C1650"/>
    <w:rsid w:val="000E13F7"/>
    <w:rsid w:val="000E2C84"/>
    <w:rsid w:val="000E58D1"/>
    <w:rsid w:val="001064AA"/>
    <w:rsid w:val="001202BB"/>
    <w:rsid w:val="001262D3"/>
    <w:rsid w:val="0013174E"/>
    <w:rsid w:val="00150172"/>
    <w:rsid w:val="001521E4"/>
    <w:rsid w:val="00162FF0"/>
    <w:rsid w:val="00171F02"/>
    <w:rsid w:val="001D53B7"/>
    <w:rsid w:val="001E3F74"/>
    <w:rsid w:val="001E7BFB"/>
    <w:rsid w:val="002207A7"/>
    <w:rsid w:val="00246EB6"/>
    <w:rsid w:val="00253815"/>
    <w:rsid w:val="00266C0B"/>
    <w:rsid w:val="002735FC"/>
    <w:rsid w:val="002A13A7"/>
    <w:rsid w:val="002A3B62"/>
    <w:rsid w:val="002A5493"/>
    <w:rsid w:val="002A6C1A"/>
    <w:rsid w:val="002E3097"/>
    <w:rsid w:val="002E4850"/>
    <w:rsid w:val="002F3F31"/>
    <w:rsid w:val="003036C3"/>
    <w:rsid w:val="00307851"/>
    <w:rsid w:val="003164AC"/>
    <w:rsid w:val="003378AD"/>
    <w:rsid w:val="0034040C"/>
    <w:rsid w:val="003412B4"/>
    <w:rsid w:val="0035027B"/>
    <w:rsid w:val="003643AB"/>
    <w:rsid w:val="003838D4"/>
    <w:rsid w:val="00387B7F"/>
    <w:rsid w:val="003911BB"/>
    <w:rsid w:val="00397AB2"/>
    <w:rsid w:val="003B24B4"/>
    <w:rsid w:val="003D1CE2"/>
    <w:rsid w:val="003E2B4C"/>
    <w:rsid w:val="003F1D69"/>
    <w:rsid w:val="003F593D"/>
    <w:rsid w:val="00404DAF"/>
    <w:rsid w:val="00405467"/>
    <w:rsid w:val="00406166"/>
    <w:rsid w:val="00417B78"/>
    <w:rsid w:val="00425619"/>
    <w:rsid w:val="004429DE"/>
    <w:rsid w:val="004457D7"/>
    <w:rsid w:val="004507FC"/>
    <w:rsid w:val="00454378"/>
    <w:rsid w:val="00473E87"/>
    <w:rsid w:val="0047649F"/>
    <w:rsid w:val="004839DB"/>
    <w:rsid w:val="00493478"/>
    <w:rsid w:val="004A2FBD"/>
    <w:rsid w:val="004A30B1"/>
    <w:rsid w:val="004B1096"/>
    <w:rsid w:val="004B5869"/>
    <w:rsid w:val="004C0026"/>
    <w:rsid w:val="004D7B16"/>
    <w:rsid w:val="004E5344"/>
    <w:rsid w:val="004E7A53"/>
    <w:rsid w:val="004F7BCF"/>
    <w:rsid w:val="00502119"/>
    <w:rsid w:val="00521D35"/>
    <w:rsid w:val="005223BF"/>
    <w:rsid w:val="005364B5"/>
    <w:rsid w:val="00553034"/>
    <w:rsid w:val="005566C5"/>
    <w:rsid w:val="00562E32"/>
    <w:rsid w:val="00593CB2"/>
    <w:rsid w:val="005957F1"/>
    <w:rsid w:val="005D0F20"/>
    <w:rsid w:val="0060299D"/>
    <w:rsid w:val="00610B69"/>
    <w:rsid w:val="00614514"/>
    <w:rsid w:val="00622777"/>
    <w:rsid w:val="00627D11"/>
    <w:rsid w:val="00657E5A"/>
    <w:rsid w:val="0069082A"/>
    <w:rsid w:val="00693E6D"/>
    <w:rsid w:val="006B215F"/>
    <w:rsid w:val="006B279D"/>
    <w:rsid w:val="006B598A"/>
    <w:rsid w:val="006C19CA"/>
    <w:rsid w:val="006C6844"/>
    <w:rsid w:val="007011C7"/>
    <w:rsid w:val="00702F5A"/>
    <w:rsid w:val="007030A7"/>
    <w:rsid w:val="007335F1"/>
    <w:rsid w:val="0076512A"/>
    <w:rsid w:val="0077090D"/>
    <w:rsid w:val="00785AD5"/>
    <w:rsid w:val="00786EF5"/>
    <w:rsid w:val="007A4F26"/>
    <w:rsid w:val="007B2D29"/>
    <w:rsid w:val="007B30C4"/>
    <w:rsid w:val="007B66BD"/>
    <w:rsid w:val="007C4018"/>
    <w:rsid w:val="007C4D29"/>
    <w:rsid w:val="007C6608"/>
    <w:rsid w:val="007D1845"/>
    <w:rsid w:val="007E3AA4"/>
    <w:rsid w:val="00805B5A"/>
    <w:rsid w:val="00805D9E"/>
    <w:rsid w:val="008155FE"/>
    <w:rsid w:val="00823C84"/>
    <w:rsid w:val="00832B21"/>
    <w:rsid w:val="00833619"/>
    <w:rsid w:val="00842C2F"/>
    <w:rsid w:val="0084382C"/>
    <w:rsid w:val="00847E1B"/>
    <w:rsid w:val="00850D24"/>
    <w:rsid w:val="008579F4"/>
    <w:rsid w:val="00860365"/>
    <w:rsid w:val="00883127"/>
    <w:rsid w:val="008863A3"/>
    <w:rsid w:val="008C5CF0"/>
    <w:rsid w:val="008E17CB"/>
    <w:rsid w:val="009001E5"/>
    <w:rsid w:val="00912CE2"/>
    <w:rsid w:val="00912EC4"/>
    <w:rsid w:val="0095678E"/>
    <w:rsid w:val="00983400"/>
    <w:rsid w:val="009B774F"/>
    <w:rsid w:val="009B7DB6"/>
    <w:rsid w:val="00A11C9A"/>
    <w:rsid w:val="00A30BDA"/>
    <w:rsid w:val="00A30BE7"/>
    <w:rsid w:val="00A51A17"/>
    <w:rsid w:val="00A533EA"/>
    <w:rsid w:val="00A623D1"/>
    <w:rsid w:val="00A719FF"/>
    <w:rsid w:val="00A73C84"/>
    <w:rsid w:val="00A74494"/>
    <w:rsid w:val="00A93276"/>
    <w:rsid w:val="00AA57A5"/>
    <w:rsid w:val="00AA5BCE"/>
    <w:rsid w:val="00B058DD"/>
    <w:rsid w:val="00B26A80"/>
    <w:rsid w:val="00B36B58"/>
    <w:rsid w:val="00B579D2"/>
    <w:rsid w:val="00B63D90"/>
    <w:rsid w:val="00B82713"/>
    <w:rsid w:val="00BA4156"/>
    <w:rsid w:val="00BC1CED"/>
    <w:rsid w:val="00BC6D3B"/>
    <w:rsid w:val="00BD0AAB"/>
    <w:rsid w:val="00BD1457"/>
    <w:rsid w:val="00BE1331"/>
    <w:rsid w:val="00BF15F7"/>
    <w:rsid w:val="00BF70FA"/>
    <w:rsid w:val="00C3469A"/>
    <w:rsid w:val="00C51842"/>
    <w:rsid w:val="00CB2EC3"/>
    <w:rsid w:val="00D11285"/>
    <w:rsid w:val="00D11A90"/>
    <w:rsid w:val="00D1583E"/>
    <w:rsid w:val="00D2653C"/>
    <w:rsid w:val="00D33159"/>
    <w:rsid w:val="00D56096"/>
    <w:rsid w:val="00D719D5"/>
    <w:rsid w:val="00D7546A"/>
    <w:rsid w:val="00D7647D"/>
    <w:rsid w:val="00DA5E5F"/>
    <w:rsid w:val="00DB3A17"/>
    <w:rsid w:val="00DC1273"/>
    <w:rsid w:val="00DC56A3"/>
    <w:rsid w:val="00DC624E"/>
    <w:rsid w:val="00DC78A6"/>
    <w:rsid w:val="00DD1F9F"/>
    <w:rsid w:val="00DD72E1"/>
    <w:rsid w:val="00DE3F1C"/>
    <w:rsid w:val="00DF2592"/>
    <w:rsid w:val="00DF31F6"/>
    <w:rsid w:val="00E035DE"/>
    <w:rsid w:val="00E133B8"/>
    <w:rsid w:val="00E71B4A"/>
    <w:rsid w:val="00EA2E0D"/>
    <w:rsid w:val="00EE5416"/>
    <w:rsid w:val="00EF56B0"/>
    <w:rsid w:val="00F11E90"/>
    <w:rsid w:val="00F17A4C"/>
    <w:rsid w:val="00F34801"/>
    <w:rsid w:val="00F34958"/>
    <w:rsid w:val="00F531A5"/>
    <w:rsid w:val="00F71BD5"/>
    <w:rsid w:val="00F90ADF"/>
    <w:rsid w:val="00F95481"/>
    <w:rsid w:val="00F97273"/>
    <w:rsid w:val="00FB64B1"/>
    <w:rsid w:val="00FC327A"/>
    <w:rsid w:val="00FD2FA0"/>
    <w:rsid w:val="00FD5AD1"/>
    <w:rsid w:val="00FD6F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02119"/>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774F"/>
    <w:pPr>
      <w:ind w:left="720"/>
      <w:contextualSpacing/>
    </w:pPr>
  </w:style>
  <w:style w:type="character" w:styleId="a4">
    <w:name w:val="Hyperlink"/>
    <w:basedOn w:val="a0"/>
    <w:unhideWhenUsed/>
    <w:rsid w:val="009B774F"/>
    <w:rPr>
      <w:color w:val="0000FF"/>
      <w:u w:val="single"/>
    </w:rPr>
  </w:style>
  <w:style w:type="paragraph" w:customStyle="1" w:styleId="formattext">
    <w:name w:val="formattext"/>
    <w:basedOn w:val="a"/>
    <w:rsid w:val="009B774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C0AE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C0AEC"/>
    <w:rPr>
      <w:rFonts w:ascii="Tahoma" w:hAnsi="Tahoma" w:cs="Tahoma"/>
      <w:sz w:val="16"/>
      <w:szCs w:val="16"/>
    </w:rPr>
  </w:style>
  <w:style w:type="character" w:customStyle="1" w:styleId="blk">
    <w:name w:val="blk"/>
    <w:basedOn w:val="a0"/>
    <w:rsid w:val="007335F1"/>
  </w:style>
  <w:style w:type="paragraph" w:styleId="a7">
    <w:name w:val="header"/>
    <w:basedOn w:val="a"/>
    <w:link w:val="a8"/>
    <w:unhideWhenUsed/>
    <w:rsid w:val="00502119"/>
    <w:pPr>
      <w:tabs>
        <w:tab w:val="center" w:pos="4677"/>
        <w:tab w:val="right" w:pos="9355"/>
      </w:tabs>
      <w:spacing w:after="0" w:line="240" w:lineRule="auto"/>
    </w:pPr>
  </w:style>
  <w:style w:type="character" w:customStyle="1" w:styleId="a8">
    <w:name w:val="Верхний колонтитул Знак"/>
    <w:basedOn w:val="a0"/>
    <w:link w:val="a7"/>
    <w:rsid w:val="00502119"/>
  </w:style>
  <w:style w:type="paragraph" w:styleId="a9">
    <w:name w:val="footer"/>
    <w:basedOn w:val="a"/>
    <w:link w:val="aa"/>
    <w:unhideWhenUsed/>
    <w:rsid w:val="00502119"/>
    <w:pPr>
      <w:tabs>
        <w:tab w:val="center" w:pos="4677"/>
        <w:tab w:val="right" w:pos="9355"/>
      </w:tabs>
      <w:spacing w:after="0" w:line="240" w:lineRule="auto"/>
    </w:pPr>
  </w:style>
  <w:style w:type="character" w:customStyle="1" w:styleId="aa">
    <w:name w:val="Нижний колонтитул Знак"/>
    <w:basedOn w:val="a0"/>
    <w:link w:val="a9"/>
    <w:rsid w:val="00502119"/>
  </w:style>
  <w:style w:type="character" w:customStyle="1" w:styleId="10">
    <w:name w:val="Заголовок 1 Знак"/>
    <w:basedOn w:val="a0"/>
    <w:link w:val="1"/>
    <w:rsid w:val="00502119"/>
    <w:rPr>
      <w:rFonts w:ascii="Arial" w:eastAsia="Times New Roman" w:hAnsi="Arial" w:cs="Arial"/>
      <w:b/>
      <w:bCs/>
      <w:kern w:val="32"/>
      <w:sz w:val="32"/>
      <w:szCs w:val="32"/>
      <w:lang w:eastAsia="ru-RU"/>
    </w:rPr>
  </w:style>
  <w:style w:type="paragraph" w:styleId="ab">
    <w:name w:val="Body Text"/>
    <w:basedOn w:val="a"/>
    <w:link w:val="ac"/>
    <w:semiHidden/>
    <w:rsid w:val="00502119"/>
    <w:pPr>
      <w:spacing w:after="120" w:line="240" w:lineRule="auto"/>
    </w:pPr>
    <w:rPr>
      <w:rFonts w:ascii="Times New Roman" w:eastAsia="Times New Roman" w:hAnsi="Times New Roman" w:cs="Times New Roman"/>
      <w:sz w:val="20"/>
      <w:szCs w:val="20"/>
      <w:lang w:eastAsia="ru-RU"/>
    </w:rPr>
  </w:style>
  <w:style w:type="character" w:customStyle="1" w:styleId="ac">
    <w:name w:val="Основной текст Знак"/>
    <w:basedOn w:val="a0"/>
    <w:link w:val="ab"/>
    <w:semiHidden/>
    <w:rsid w:val="00502119"/>
    <w:rPr>
      <w:rFonts w:ascii="Times New Roman" w:eastAsia="Times New Roman" w:hAnsi="Times New Roman" w:cs="Times New Roman"/>
      <w:sz w:val="20"/>
      <w:szCs w:val="20"/>
      <w:lang w:eastAsia="ru-RU"/>
    </w:rPr>
  </w:style>
  <w:style w:type="character" w:styleId="ad">
    <w:name w:val="page number"/>
    <w:basedOn w:val="a0"/>
    <w:rsid w:val="005021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02119"/>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774F"/>
    <w:pPr>
      <w:ind w:left="720"/>
      <w:contextualSpacing/>
    </w:pPr>
  </w:style>
  <w:style w:type="character" w:styleId="a4">
    <w:name w:val="Hyperlink"/>
    <w:basedOn w:val="a0"/>
    <w:unhideWhenUsed/>
    <w:rsid w:val="009B774F"/>
    <w:rPr>
      <w:color w:val="0000FF"/>
      <w:u w:val="single"/>
    </w:rPr>
  </w:style>
  <w:style w:type="paragraph" w:customStyle="1" w:styleId="formattext">
    <w:name w:val="formattext"/>
    <w:basedOn w:val="a"/>
    <w:rsid w:val="009B774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C0AE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C0AEC"/>
    <w:rPr>
      <w:rFonts w:ascii="Tahoma" w:hAnsi="Tahoma" w:cs="Tahoma"/>
      <w:sz w:val="16"/>
      <w:szCs w:val="16"/>
    </w:rPr>
  </w:style>
  <w:style w:type="character" w:customStyle="1" w:styleId="blk">
    <w:name w:val="blk"/>
    <w:basedOn w:val="a0"/>
    <w:rsid w:val="007335F1"/>
  </w:style>
  <w:style w:type="paragraph" w:styleId="a7">
    <w:name w:val="header"/>
    <w:basedOn w:val="a"/>
    <w:link w:val="a8"/>
    <w:unhideWhenUsed/>
    <w:rsid w:val="00502119"/>
    <w:pPr>
      <w:tabs>
        <w:tab w:val="center" w:pos="4677"/>
        <w:tab w:val="right" w:pos="9355"/>
      </w:tabs>
      <w:spacing w:after="0" w:line="240" w:lineRule="auto"/>
    </w:pPr>
  </w:style>
  <w:style w:type="character" w:customStyle="1" w:styleId="a8">
    <w:name w:val="Верхний колонтитул Знак"/>
    <w:basedOn w:val="a0"/>
    <w:link w:val="a7"/>
    <w:rsid w:val="00502119"/>
  </w:style>
  <w:style w:type="paragraph" w:styleId="a9">
    <w:name w:val="footer"/>
    <w:basedOn w:val="a"/>
    <w:link w:val="aa"/>
    <w:unhideWhenUsed/>
    <w:rsid w:val="00502119"/>
    <w:pPr>
      <w:tabs>
        <w:tab w:val="center" w:pos="4677"/>
        <w:tab w:val="right" w:pos="9355"/>
      </w:tabs>
      <w:spacing w:after="0" w:line="240" w:lineRule="auto"/>
    </w:pPr>
  </w:style>
  <w:style w:type="character" w:customStyle="1" w:styleId="aa">
    <w:name w:val="Нижний колонтитул Знак"/>
    <w:basedOn w:val="a0"/>
    <w:link w:val="a9"/>
    <w:rsid w:val="00502119"/>
  </w:style>
  <w:style w:type="character" w:customStyle="1" w:styleId="10">
    <w:name w:val="Заголовок 1 Знак"/>
    <w:basedOn w:val="a0"/>
    <w:link w:val="1"/>
    <w:rsid w:val="00502119"/>
    <w:rPr>
      <w:rFonts w:ascii="Arial" w:eastAsia="Times New Roman" w:hAnsi="Arial" w:cs="Arial"/>
      <w:b/>
      <w:bCs/>
      <w:kern w:val="32"/>
      <w:sz w:val="32"/>
      <w:szCs w:val="32"/>
      <w:lang w:eastAsia="ru-RU"/>
    </w:rPr>
  </w:style>
  <w:style w:type="paragraph" w:styleId="ab">
    <w:name w:val="Body Text"/>
    <w:basedOn w:val="a"/>
    <w:link w:val="ac"/>
    <w:semiHidden/>
    <w:rsid w:val="00502119"/>
    <w:pPr>
      <w:spacing w:after="120" w:line="240" w:lineRule="auto"/>
    </w:pPr>
    <w:rPr>
      <w:rFonts w:ascii="Times New Roman" w:eastAsia="Times New Roman" w:hAnsi="Times New Roman" w:cs="Times New Roman"/>
      <w:sz w:val="20"/>
      <w:szCs w:val="20"/>
      <w:lang w:eastAsia="ru-RU"/>
    </w:rPr>
  </w:style>
  <w:style w:type="character" w:customStyle="1" w:styleId="ac">
    <w:name w:val="Основной текст Знак"/>
    <w:basedOn w:val="a0"/>
    <w:link w:val="ab"/>
    <w:semiHidden/>
    <w:rsid w:val="00502119"/>
    <w:rPr>
      <w:rFonts w:ascii="Times New Roman" w:eastAsia="Times New Roman" w:hAnsi="Times New Roman" w:cs="Times New Roman"/>
      <w:sz w:val="20"/>
      <w:szCs w:val="20"/>
      <w:lang w:eastAsia="ru-RU"/>
    </w:rPr>
  </w:style>
  <w:style w:type="character" w:styleId="ad">
    <w:name w:val="page number"/>
    <w:basedOn w:val="a0"/>
    <w:rsid w:val="005021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gotol-r.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1735</TotalTime>
  <Pages>1</Pages>
  <Words>939</Words>
  <Characters>5357</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59</cp:revision>
  <cp:lastPrinted>2021-08-02T01:18:00Z</cp:lastPrinted>
  <dcterms:created xsi:type="dcterms:W3CDTF">2016-04-13T01:13:00Z</dcterms:created>
  <dcterms:modified xsi:type="dcterms:W3CDTF">2021-08-02T01:21:00Z</dcterms:modified>
</cp:coreProperties>
</file>